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42" w:type="dxa"/>
        <w:tblInd w:w="187" w:type="dxa"/>
        <w:tblLook w:val="04A0" w:firstRow="1" w:lastRow="0" w:firstColumn="1" w:lastColumn="0" w:noHBand="0" w:noVBand="1"/>
      </w:tblPr>
      <w:tblGrid>
        <w:gridCol w:w="4044"/>
        <w:gridCol w:w="5498"/>
      </w:tblGrid>
      <w:tr>
        <w:trPr>
          <w:trHeight w:val="6070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3328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4018"/>
            </w:tblGrid>
            <w:tr>
              <w:trPr>
                <w:trHeight w:val="9590"/>
              </w:trPr>
              <w:tc>
                <w:tcPr>
                  <w:tcW w:w="33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  <w:ind w:right="331"/>
                    <w:jc w:val="right"/>
                  </w:pPr>
                  <w:r>
                    <w:t xml:space="preserve"> </w:t>
                  </w:r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2201903" cy="656474"/>
                        <wp:effectExtent l="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6227" cy="7322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GHT Centre Franche-Comté </w:t>
                  </w:r>
                </w:p>
                <w:p>
                  <w:pPr>
                    <w:spacing w:line="259" w:lineRule="auto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Etablissement support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>
                  <w:pPr>
                    <w:ind w:left="68" w:right="51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CHU de Besançon</w:t>
                  </w:r>
                </w:p>
                <w:p>
                  <w:pPr>
                    <w:ind w:left="68" w:right="51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  <w:p>
                  <w:pPr>
                    <w:ind w:left="68" w:right="51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Direction du Patrimoine des Investissements Médicaux et de la Sécurité </w:t>
                  </w:r>
                </w:p>
                <w:p>
                  <w:pPr>
                    <w:ind w:right="51"/>
                    <w:rPr>
                      <w:rFonts w:asciiTheme="minorHAnsi" w:hAnsiTheme="minorHAnsi" w:cstheme="minorHAnsi"/>
                      <w:b/>
                    </w:rPr>
                  </w:pPr>
                </w:p>
                <w:p>
                  <w:pPr>
                    <w:spacing w:line="259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 Boulevard Fleming</w:t>
                  </w:r>
                </w:p>
                <w:p>
                  <w:pPr>
                    <w:ind w:left="335" w:right="265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25030 BESANÇON Cedex </w:t>
                  </w:r>
                </w:p>
                <w:p>
                  <w:pPr>
                    <w:spacing w:line="259" w:lineRule="auto"/>
                    <w:rPr>
                      <w:rFonts w:asciiTheme="minorHAnsi" w:hAnsiTheme="minorHAnsi" w:cstheme="minorHAnsi"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Etablissement partie</w:t>
                  </w:r>
                </w:p>
                <w:p>
                  <w:pPr>
                    <w:ind w:left="68" w:right="51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noProof/>
                      <w:sz w:val="28"/>
                    </w:rPr>
                    <w:drawing>
                      <wp:inline distT="0" distB="0" distL="0" distR="0">
                        <wp:extent cx="1724118" cy="772240"/>
                        <wp:effectExtent l="0" t="0" r="0" b="8890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3264" cy="7763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259" w:lineRule="auto"/>
                    <w:ind w:left="20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Centre Hospitalier Sainte Croix</w:t>
                  </w:r>
                </w:p>
                <w:p>
                  <w:pPr>
                    <w:spacing w:line="259" w:lineRule="auto"/>
                    <w:ind w:left="20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Avenue Kennedy</w:t>
                  </w:r>
                </w:p>
                <w:p>
                  <w:pPr>
                    <w:spacing w:line="259" w:lineRule="auto"/>
                    <w:ind w:left="20"/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25110 Baume-les-Dames</w:t>
                  </w:r>
                </w:p>
                <w:p>
                  <w:pPr>
                    <w:spacing w:line="259" w:lineRule="auto"/>
                    <w:ind w:left="17"/>
                    <w:jc w:val="center"/>
                    <w:rPr>
                      <w:rFonts w:asciiTheme="minorHAnsi" w:hAnsiTheme="minorHAnsi" w:cstheme="minorHAnsi"/>
                    </w:rPr>
                  </w:pPr>
                </w:p>
                <w:p>
                  <w:pPr>
                    <w:spacing w:line="259" w:lineRule="auto"/>
                    <w:ind w:left="68"/>
                    <w:jc w:val="center"/>
                  </w:pPr>
                  <w: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/>
          <w:tbl>
            <w:tblPr>
              <w:tblStyle w:val="TableGrid"/>
              <w:tblpPr w:leftFromText="141" w:rightFromText="141" w:vertAnchor="page" w:horzAnchor="page" w:tblpX="469" w:tblpY="2061"/>
              <w:tblOverlap w:val="never"/>
              <w:tblW w:w="5003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03"/>
            </w:tblGrid>
            <w:tr>
              <w:trPr>
                <w:trHeight w:val="6317"/>
              </w:trPr>
              <w:tc>
                <w:tcPr>
                  <w:tcW w:w="5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rFonts w:ascii="Calibri" w:hAnsi="Calibri" w:cs="Calibri"/>
                      <w:b/>
                      <w:sz w:val="28"/>
                    </w:rPr>
                  </w:pPr>
                  <w:r>
                    <w:rPr>
                      <w:rFonts w:ascii="Calibri" w:hAnsi="Calibri" w:cs="Calibri"/>
                      <w:b/>
                      <w:sz w:val="28"/>
                    </w:rPr>
                    <w:t>MARCHE PUBLIC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rFonts w:ascii="Calibri" w:hAnsi="Calibri" w:cs="Calibri"/>
                      <w:b/>
                      <w:sz w:val="28"/>
                    </w:rPr>
                  </w:pPr>
                </w:p>
                <w:p>
                  <w:pPr>
                    <w:spacing w:line="259" w:lineRule="auto"/>
                    <w:ind w:left="75"/>
                    <w:jc w:val="center"/>
                    <w:rPr>
                      <w:rFonts w:ascii="Calibri" w:hAnsi="Calibri" w:cs="Calibri"/>
                      <w:b/>
                      <w:sz w:val="28"/>
                    </w:rPr>
                  </w:pPr>
                </w:p>
                <w:p>
                  <w:pPr>
                    <w:spacing w:line="259" w:lineRule="auto"/>
                    <w:ind w:left="75"/>
                    <w:jc w:val="center"/>
                    <w:rPr>
                      <w:rFonts w:ascii="Calibri" w:hAnsi="Calibri" w:cs="Calibri"/>
                      <w:b/>
                      <w:sz w:val="28"/>
                    </w:rPr>
                  </w:pPr>
                  <w:r>
                    <w:rPr>
                      <w:rFonts w:ascii="Calibri" w:hAnsi="Calibri" w:cs="Calibri"/>
                      <w:b/>
                      <w:sz w:val="28"/>
                    </w:rPr>
                    <w:t>Missions de contrôle technique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rFonts w:ascii="Calibri" w:hAnsi="Calibri" w:cs="Calibri"/>
                      <w:b/>
                      <w:sz w:val="28"/>
                    </w:rPr>
                  </w:pPr>
                </w:p>
                <w:p>
                  <w:pPr>
                    <w:spacing w:line="259" w:lineRule="auto"/>
                    <w:ind w:left="75"/>
                    <w:jc w:val="center"/>
                    <w:rPr>
                      <w:rFonts w:ascii="Calibri" w:hAnsi="Calibri" w:cs="Calibri"/>
                      <w:b/>
                      <w:sz w:val="28"/>
                    </w:rPr>
                  </w:pPr>
                </w:p>
                <w:p>
                  <w:pPr>
                    <w:spacing w:line="259" w:lineRule="auto"/>
                    <w:ind w:left="75"/>
                    <w:jc w:val="center"/>
                    <w:rPr>
                      <w:rFonts w:ascii="Calibri" w:hAnsi="Calibri" w:cs="Calibri"/>
                      <w:b/>
                      <w:sz w:val="28"/>
                    </w:rPr>
                  </w:pPr>
                </w:p>
                <w:p>
                  <w:pPr>
                    <w:spacing w:after="20" w:line="259" w:lineRule="auto"/>
                    <w:ind w:left="66"/>
                    <w:jc w:val="center"/>
                    <w:rPr>
                      <w:b/>
                    </w:rPr>
                  </w:pPr>
                  <w:r>
                    <w:rPr>
                      <w:rFonts w:ascii="Calibri" w:hAnsi="Calibri" w:cs="Calibri"/>
                      <w:b/>
                      <w:sz w:val="28"/>
                    </w:rPr>
                    <w:t>Pour la déconstruction, restructuration et extension du Centre Hospitalier de Baume les Dames</w:t>
                  </w: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  <w:ind w:left="66"/>
                    <w:jc w:val="center"/>
                  </w:pPr>
                </w:p>
                <w:p>
                  <w:pPr>
                    <w:spacing w:after="20" w:line="259" w:lineRule="auto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66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sz w:val="22"/>
                      <w:szCs w:val="22"/>
                    </w:rPr>
                    <w:t>ACTE D’ENGAGEMENT (AE)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/>
          <w:p/>
          <w:p/>
          <w:p/>
          <w:p/>
        </w:tc>
      </w:tr>
    </w:tbl>
    <w:p>
      <w:pPr>
        <w:spacing w:after="60" w:line="276" w:lineRule="auto"/>
        <w:rPr>
          <w:rFonts w:ascii="Calibri" w:eastAsia="Calibri" w:hAnsi="Calibri" w:cs="Calibri"/>
          <w:lang w:val="en-GB"/>
        </w:rPr>
      </w:pPr>
    </w:p>
    <w:p/>
    <w:p/>
    <w:p/>
    <w:p/>
    <w:p/>
    <w:p/>
    <w:p/>
    <w:p/>
    <w:p/>
    <w:p/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>
      <w:pPr>
        <w:pStyle w:val="Titre3"/>
      </w:pPr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317"/>
      </w:tblGrid>
      <w:tr>
        <w:tc>
          <w:tcPr>
            <w:tcW w:w="1276" w:type="dxa"/>
            <w:shd w:val="clear" w:color="auto" w:fill="993366"/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lastRenderedPageBreak/>
              <w:t>ARTICLE 1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317" w:type="dxa"/>
            <w:tcBorders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815A4D"/>
              </w:rPr>
              <w:t>MAÎTRISE D’OUVRAGE</w:t>
            </w:r>
          </w:p>
        </w:tc>
      </w:tr>
    </w:tbl>
    <w:p>
      <w:pPr>
        <w:rPr>
          <w:rFonts w:ascii="Arial" w:hAnsi="Arial" w:cs="Arial"/>
        </w:rPr>
      </w:pPr>
    </w:p>
    <w:tbl>
      <w:tblPr>
        <w:tblW w:w="9480" w:type="dxa"/>
        <w:tblLayout w:type="fixed"/>
        <w:tblLook w:val="01E0" w:firstRow="1" w:lastRow="1" w:firstColumn="1" w:lastColumn="1" w:noHBand="0" w:noVBand="0"/>
      </w:tblPr>
      <w:tblGrid>
        <w:gridCol w:w="3208"/>
        <w:gridCol w:w="6272"/>
      </w:tblGrid>
      <w:tr>
        <w:tc>
          <w:tcPr>
            <w:tcW w:w="3208" w:type="dxa"/>
            <w:tcBorders>
              <w:right w:val="dotted" w:sz="4" w:space="0" w:color="auto"/>
            </w:tcBorders>
          </w:tcPr>
          <w:p>
            <w:pPr>
              <w:pStyle w:val="StyleTitre4NonGras"/>
            </w:pPr>
            <w:r>
              <w:t>Maître d’ouvrage</w:t>
            </w:r>
          </w:p>
        </w:tc>
        <w:tc>
          <w:tcPr>
            <w:tcW w:w="6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t>Centre Hospitalier Ste Croix - Baume Les Dames</w:t>
            </w:r>
          </w:p>
        </w:tc>
      </w:tr>
      <w:tr>
        <w:tc>
          <w:tcPr>
            <w:tcW w:w="320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Adresse</w:t>
            </w:r>
          </w:p>
        </w:tc>
        <w:tc>
          <w:tcPr>
            <w:tcW w:w="6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t>1, avenue Président Kennedy</w:t>
            </w:r>
          </w:p>
        </w:tc>
      </w:tr>
      <w:tr>
        <w:tc>
          <w:tcPr>
            <w:tcW w:w="3208" w:type="dxa"/>
            <w:tcBorders>
              <w:right w:val="dotted" w:sz="4" w:space="0" w:color="auto"/>
            </w:tcBorders>
          </w:tcPr>
          <w:p>
            <w:pPr>
              <w:pStyle w:val="StyleTitre4NonGras"/>
            </w:pPr>
          </w:p>
        </w:tc>
        <w:tc>
          <w:tcPr>
            <w:tcW w:w="6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t>25114 BAUME-LES-DAMES</w:t>
            </w:r>
          </w:p>
        </w:tc>
      </w:tr>
      <w:tr>
        <w:tc>
          <w:tcPr>
            <w:tcW w:w="3208" w:type="dxa"/>
            <w:tcBorders>
              <w:right w:val="dotted" w:sz="4" w:space="0" w:color="auto"/>
            </w:tcBorders>
          </w:tcPr>
          <w:p>
            <w:pPr>
              <w:pStyle w:val="StyleTitre4NonGras"/>
            </w:pPr>
            <w:r>
              <w:t>Personne habilitée à signer le marché</w:t>
            </w:r>
          </w:p>
        </w:tc>
        <w:tc>
          <w:tcPr>
            <w:tcW w:w="62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t>M. le Directeur Général Thierry GAMOND-RIUS ou son représentant</w:t>
            </w: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903"/>
      </w:tblGrid>
      <w:tr>
        <w:tc>
          <w:tcPr>
            <w:tcW w:w="1276" w:type="dxa"/>
            <w:shd w:val="clear" w:color="auto" w:fill="993366"/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ARTICLE 2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9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815A4D"/>
              </w:rPr>
              <w:t>CONTRACTANT(S)</w:t>
            </w: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proofErr w:type="gramStart"/>
      <w:r>
        <w:rPr>
          <w:rFonts w:ascii="Arial" w:hAnsi="Arial" w:cs="Arial"/>
          <w:shd w:val="clear" w:color="auto" w:fill="EEE1BC"/>
        </w:rPr>
        <w:t></w:t>
      </w:r>
      <w:r>
        <w:rPr>
          <w:rFonts w:ascii="Arial" w:hAnsi="Arial" w:cs="Arial"/>
          <w:sz w:val="12"/>
        </w:rPr>
        <w:t xml:space="preserve">  </w:t>
      </w:r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>, contractant unique, soussigné 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436"/>
        <w:gridCol w:w="1203"/>
        <w:gridCol w:w="609"/>
        <w:gridCol w:w="252"/>
        <w:gridCol w:w="1800"/>
      </w:tblGrid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</w:rPr>
              <w:t></w:t>
            </w:r>
            <w:r>
              <w:rPr>
                <w:rFonts w:ascii="Arial" w:hAnsi="Arial" w:cs="Arial"/>
                <w:sz w:val="12"/>
              </w:rPr>
              <w:t xml:space="preserve">   </w:t>
            </w:r>
            <w:r>
              <w:rPr>
                <w:rStyle w:val="StyleTitre4NonGrasCar"/>
                <w:rFonts w:ascii="Arial" w:hAnsi="Arial" w:cs="Arial"/>
              </w:rPr>
              <w:t>M/Mme</w:t>
            </w:r>
          </w:p>
        </w:tc>
        <w:tc>
          <w:tcPr>
            <w:tcW w:w="3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6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itre8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contractant</w:t>
            </w:r>
            <w:proofErr w:type="gramEnd"/>
            <w:r>
              <w:rPr>
                <w:rFonts w:ascii="Arial" w:hAnsi="Arial" w:cs="Arial"/>
              </w:rPr>
              <w:t xml:space="preserve"> personnellement,</w:t>
            </w: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</w:rPr>
              <w:t></w:t>
            </w:r>
            <w:r>
              <w:rPr>
                <w:rFonts w:ascii="Arial" w:hAnsi="Arial" w:cs="Arial"/>
                <w:sz w:val="12"/>
              </w:rPr>
              <w:t xml:space="preserve">   </w:t>
            </w:r>
            <w:r>
              <w:rPr>
                <w:rStyle w:val="StyleTitre4NonGrasCar"/>
                <w:rFonts w:ascii="Arial" w:hAnsi="Arial" w:cs="Arial"/>
              </w:rPr>
              <w:t>La société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RCS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Représentée par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itre8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dûment</w:t>
            </w:r>
            <w:proofErr w:type="gramEnd"/>
            <w:r>
              <w:rPr>
                <w:rFonts w:ascii="Arial" w:hAnsi="Arial" w:cs="Arial"/>
              </w:rPr>
              <w:t xml:space="preserve"> habilité(e),</w:t>
            </w: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Adresse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Code NAF</w:t>
            </w:r>
          </w:p>
        </w:tc>
        <w:tc>
          <w:tcPr>
            <w:tcW w:w="2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N° SIRET</w:t>
            </w:r>
          </w:p>
        </w:tc>
        <w:tc>
          <w:tcPr>
            <w:tcW w:w="20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TVA intracommunautaire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proofErr w:type="gramStart"/>
      <w:r>
        <w:rPr>
          <w:rFonts w:ascii="Arial" w:hAnsi="Arial" w:cs="Arial"/>
          <w:shd w:val="clear" w:color="auto" w:fill="EEE1BC"/>
        </w:rPr>
        <w:t></w:t>
      </w:r>
      <w:r>
        <w:rPr>
          <w:rFonts w:ascii="Arial" w:hAnsi="Arial" w:cs="Arial"/>
          <w:sz w:val="12"/>
        </w:rPr>
        <w:t xml:space="preserve">  </w:t>
      </w:r>
      <w:r>
        <w:rPr>
          <w:rFonts w:ascii="Arial" w:hAnsi="Arial" w:cs="Arial"/>
          <w:b/>
          <w:bCs/>
        </w:rPr>
        <w:t>Les</w:t>
      </w:r>
      <w:proofErr w:type="gramEnd"/>
      <w:r>
        <w:rPr>
          <w:rFonts w:ascii="Arial" w:hAnsi="Arial" w:cs="Arial"/>
          <w:b/>
          <w:bCs/>
        </w:rPr>
        <w:t xml:space="preserve">, cocontractants soussignés, </w:t>
      </w:r>
      <w:r>
        <w:rPr>
          <w:rFonts w:ascii="Arial" w:hAnsi="Arial" w:cs="Arial"/>
        </w:rPr>
        <w:t>engageant ainsi les personnes physiques ou morales ci-après, groupées et désignées dans le marché sous le nom « Contrôleur Technique » :</w:t>
      </w:r>
    </w:p>
    <w:p>
      <w:pPr>
        <w:rPr>
          <w:rFonts w:ascii="Arial" w:hAnsi="Arial" w:cs="Arial"/>
        </w:rPr>
      </w:pPr>
    </w:p>
    <w:p>
      <w:pPr>
        <w:pStyle w:val="Titre6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  <w:sz w:val="9"/>
          <w:szCs w:val="9"/>
        </w:rPr>
        <w:t xml:space="preserve">er </w:t>
      </w:r>
      <w:r>
        <w:rPr>
          <w:rFonts w:ascii="Arial" w:hAnsi="Arial" w:cs="Arial"/>
        </w:rPr>
        <w:t>cotraitant (mandataire) 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436"/>
        <w:gridCol w:w="1203"/>
        <w:gridCol w:w="609"/>
        <w:gridCol w:w="252"/>
        <w:gridCol w:w="1800"/>
      </w:tblGrid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</w:rPr>
              <w:t></w:t>
            </w:r>
            <w:r>
              <w:rPr>
                <w:rFonts w:ascii="Arial" w:hAnsi="Arial" w:cs="Arial"/>
                <w:sz w:val="12"/>
              </w:rPr>
              <w:t xml:space="preserve">   </w:t>
            </w:r>
            <w:r>
              <w:rPr>
                <w:rStyle w:val="StyleTitre4NonGrasCar"/>
                <w:rFonts w:ascii="Arial" w:hAnsi="Arial" w:cs="Arial"/>
              </w:rPr>
              <w:t>M/Mme</w:t>
            </w:r>
          </w:p>
        </w:tc>
        <w:tc>
          <w:tcPr>
            <w:tcW w:w="3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6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itre8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contractant</w:t>
            </w:r>
            <w:proofErr w:type="gramEnd"/>
            <w:r>
              <w:rPr>
                <w:rFonts w:ascii="Arial" w:hAnsi="Arial" w:cs="Arial"/>
              </w:rPr>
              <w:t xml:space="preserve"> personnellement,</w:t>
            </w: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</w:rPr>
              <w:t></w:t>
            </w:r>
            <w:r>
              <w:rPr>
                <w:rFonts w:ascii="Arial" w:hAnsi="Arial" w:cs="Arial"/>
                <w:sz w:val="12"/>
              </w:rPr>
              <w:t xml:space="preserve">   </w:t>
            </w:r>
            <w:r>
              <w:rPr>
                <w:rStyle w:val="StyleTitre4NonGrasCar"/>
                <w:rFonts w:ascii="Arial" w:hAnsi="Arial" w:cs="Arial"/>
              </w:rPr>
              <w:t>La société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RCS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Représentée par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itre8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dûment</w:t>
            </w:r>
            <w:proofErr w:type="gramEnd"/>
            <w:r>
              <w:rPr>
                <w:rFonts w:ascii="Arial" w:hAnsi="Arial" w:cs="Arial"/>
              </w:rPr>
              <w:t xml:space="preserve"> habilité(e),</w:t>
            </w: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Adresse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Code NAF</w:t>
            </w:r>
          </w:p>
        </w:tc>
        <w:tc>
          <w:tcPr>
            <w:tcW w:w="2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N° SIRET</w:t>
            </w:r>
          </w:p>
        </w:tc>
        <w:tc>
          <w:tcPr>
            <w:tcW w:w="20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TVA intracommunautaire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désigné</w:t>
      </w:r>
      <w:proofErr w:type="gramEnd"/>
      <w:r>
        <w:rPr>
          <w:rFonts w:ascii="Arial" w:hAnsi="Arial" w:cs="Arial"/>
          <w:b/>
        </w:rPr>
        <w:t xml:space="preserve"> mandataire</w:t>
      </w:r>
      <w:r>
        <w:rPr>
          <w:rFonts w:ascii="Arial" w:hAnsi="Arial" w:cs="Arial"/>
        </w:rPr>
        <w:t> : : (une case à cocher)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Texte5"/>
      <w:r>
        <w:rPr>
          <w:rFonts w:ascii="Arial" w:hAnsi="Arial" w:cs="Arial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0"/>
      <w:r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du</w:t>
      </w:r>
      <w:proofErr w:type="gramEnd"/>
      <w:r>
        <w:rPr>
          <w:rFonts w:ascii="Arial" w:hAnsi="Arial" w:cs="Arial"/>
        </w:rPr>
        <w:t xml:space="preserve"> groupement solidaire 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1" w:name="Texte6"/>
      <w:r>
        <w:rPr>
          <w:rFonts w:ascii="Arial" w:hAnsi="Arial" w:cs="Arial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solidaire</w:t>
      </w:r>
      <w:proofErr w:type="gramEnd"/>
      <w:r>
        <w:rPr>
          <w:rFonts w:ascii="Arial" w:hAnsi="Arial" w:cs="Arial"/>
        </w:rPr>
        <w:t xml:space="preserve"> du groupement conjoint  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2" w:name="Texte7"/>
      <w:r>
        <w:rPr>
          <w:rFonts w:ascii="Arial" w:hAnsi="Arial" w:cs="Arial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non</w:t>
      </w:r>
      <w:proofErr w:type="gramEnd"/>
      <w:r>
        <w:rPr>
          <w:rFonts w:ascii="Arial" w:hAnsi="Arial" w:cs="Arial"/>
        </w:rPr>
        <w:t xml:space="preserve"> solidaire du groupement conjoint</w:t>
      </w:r>
    </w:p>
    <w:p>
      <w:pPr>
        <w:rPr>
          <w:rFonts w:ascii="Arial" w:hAnsi="Arial" w:cs="Arial"/>
        </w:rPr>
      </w:pPr>
    </w:p>
    <w:p>
      <w:pPr>
        <w:pStyle w:val="Titre6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  <w:sz w:val="9"/>
          <w:szCs w:val="9"/>
        </w:rPr>
        <w:t xml:space="preserve">e </w:t>
      </w:r>
      <w:r>
        <w:rPr>
          <w:rFonts w:ascii="Arial" w:hAnsi="Arial" w:cs="Arial"/>
        </w:rPr>
        <w:t>cotraitant 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436"/>
        <w:gridCol w:w="1203"/>
        <w:gridCol w:w="609"/>
        <w:gridCol w:w="252"/>
        <w:gridCol w:w="1800"/>
      </w:tblGrid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</w:rPr>
              <w:t></w:t>
            </w:r>
            <w:r>
              <w:rPr>
                <w:rFonts w:ascii="Arial" w:hAnsi="Arial" w:cs="Arial"/>
                <w:sz w:val="12"/>
              </w:rPr>
              <w:t xml:space="preserve">   </w:t>
            </w:r>
            <w:r>
              <w:rPr>
                <w:rStyle w:val="StyleTitre4NonGrasCar"/>
                <w:rFonts w:ascii="Arial" w:hAnsi="Arial" w:cs="Arial"/>
              </w:rPr>
              <w:t>M/Mme</w:t>
            </w:r>
          </w:p>
        </w:tc>
        <w:tc>
          <w:tcPr>
            <w:tcW w:w="3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6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itre8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contractant</w:t>
            </w:r>
            <w:proofErr w:type="gramEnd"/>
            <w:r>
              <w:rPr>
                <w:rFonts w:ascii="Arial" w:hAnsi="Arial" w:cs="Arial"/>
              </w:rPr>
              <w:t xml:space="preserve"> personnellement,</w:t>
            </w: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>
              <w:rPr>
                <w:rFonts w:ascii="Arial" w:hAnsi="Arial" w:cs="Arial"/>
              </w:rPr>
              <w:t></w:t>
            </w:r>
            <w:r>
              <w:rPr>
                <w:rFonts w:ascii="Arial" w:hAnsi="Arial" w:cs="Arial"/>
                <w:sz w:val="12"/>
              </w:rPr>
              <w:t xml:space="preserve">   </w:t>
            </w:r>
            <w:r>
              <w:rPr>
                <w:rStyle w:val="StyleTitre4NonGrasCar"/>
                <w:rFonts w:ascii="Arial" w:hAnsi="Arial" w:cs="Arial"/>
              </w:rPr>
              <w:t>La société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RCS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Représentée par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itre8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dûment</w:t>
            </w:r>
            <w:proofErr w:type="gramEnd"/>
            <w:r>
              <w:rPr>
                <w:rFonts w:ascii="Arial" w:hAnsi="Arial" w:cs="Arial"/>
              </w:rPr>
              <w:t xml:space="preserve"> habilité(e),</w:t>
            </w: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Adresse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Code NAF</w:t>
            </w:r>
          </w:p>
        </w:tc>
        <w:tc>
          <w:tcPr>
            <w:tcW w:w="2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N° SIRET</w:t>
            </w:r>
          </w:p>
        </w:tc>
        <w:tc>
          <w:tcPr>
            <w:tcW w:w="20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3168" w:type="dxa"/>
            <w:tcBorders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  <w:b/>
                <w:color w:val="B4409A"/>
              </w:rPr>
            </w:pPr>
            <w:r>
              <w:rPr>
                <w:rFonts w:ascii="Arial" w:hAnsi="Arial" w:cs="Arial"/>
              </w:rPr>
              <w:t>TVA intracommunautaire</w:t>
            </w:r>
          </w:p>
        </w:tc>
        <w:tc>
          <w:tcPr>
            <w:tcW w:w="630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</w:tbl>
    <w:p/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Les personnes physiques chargées de l’exécution de la mission de contrôle technique, chefs de projet, interlocuteurs uniques pour l’ensemble des intervenants, sont :</w:t>
      </w:r>
    </w:p>
    <w:p>
      <w:pPr>
        <w:rPr>
          <w:rFonts w:ascii="Arial" w:hAnsi="Arial" w:cs="Arial"/>
        </w:rPr>
      </w:pPr>
    </w:p>
    <w:p>
      <w:pPr>
        <w:pStyle w:val="Paragraphedeliste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Contrôleur Technique</w:t>
      </w:r>
      <w:r>
        <w:rPr>
          <w:rFonts w:ascii="Arial" w:hAnsi="Arial" w:cs="Arial"/>
          <w:b/>
        </w:rPr>
        <w:tab/>
        <w:t>TITULAIRE</w:t>
      </w:r>
      <w:r>
        <w:rPr>
          <w:rFonts w:ascii="Arial" w:hAnsi="Arial" w:cs="Arial"/>
          <w:b/>
        </w:rPr>
        <w:tab/>
        <w:t>………………………………………………</w:t>
      </w:r>
      <w:proofErr w:type="gramStart"/>
      <w:r>
        <w:rPr>
          <w:rFonts w:ascii="Arial" w:hAnsi="Arial" w:cs="Arial"/>
          <w:b/>
        </w:rPr>
        <w:t>…….</w:t>
      </w:r>
      <w:proofErr w:type="gramEnd"/>
      <w:r>
        <w:rPr>
          <w:rFonts w:ascii="Arial" w:hAnsi="Arial" w:cs="Arial"/>
          <w:b/>
        </w:rPr>
        <w:t>.</w:t>
      </w:r>
    </w:p>
    <w:p>
      <w:pPr>
        <w:rPr>
          <w:rFonts w:ascii="Arial" w:hAnsi="Arial" w:cs="Arial"/>
          <w:b/>
        </w:rPr>
      </w:pPr>
    </w:p>
    <w:p>
      <w:pPr>
        <w:pStyle w:val="Paragraphedeliste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Contrôleur Technique</w:t>
      </w:r>
      <w:r>
        <w:rPr>
          <w:rFonts w:ascii="Arial" w:hAnsi="Arial" w:cs="Arial"/>
          <w:b/>
        </w:rPr>
        <w:tab/>
        <w:t>SUPPLEANT</w:t>
      </w:r>
      <w:r>
        <w:rPr>
          <w:rFonts w:ascii="Arial" w:hAnsi="Arial" w:cs="Arial"/>
          <w:b/>
        </w:rPr>
        <w:tab/>
        <w:t>………………………………………………</w:t>
      </w:r>
      <w:proofErr w:type="gramStart"/>
      <w:r>
        <w:rPr>
          <w:rFonts w:ascii="Arial" w:hAnsi="Arial" w:cs="Arial"/>
          <w:b/>
        </w:rPr>
        <w:t>…….</w:t>
      </w:r>
      <w:proofErr w:type="gramEnd"/>
      <w:r>
        <w:rPr>
          <w:rFonts w:ascii="Arial" w:hAnsi="Arial" w:cs="Arial"/>
          <w:b/>
        </w:rPr>
        <w:t>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lesquelles</w:t>
      </w:r>
      <w:proofErr w:type="gramEnd"/>
      <w:r>
        <w:rPr>
          <w:rFonts w:ascii="Arial" w:hAnsi="Arial" w:cs="Arial"/>
        </w:rPr>
        <w:t xml:space="preserve"> sont retenues compte tenu des qualifications et des expériences professionnelles.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Le suppléant ne pourra intervenir qu’en cas d’indisponibilité du titulaire (maladie, congés, départ de la société).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Aucun changement de personne physique pour l’exercice de cette mission ne pourra se faire sans l’accord écrit du maître d’ouvrage.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Le contractant unique ou les contractants, après avoir pris connaissance du Cahier des Clauses Administratives Particulières (CCAP) et des documents qui y sont mentionnés,</w:t>
      </w:r>
    </w:p>
    <w:p>
      <w:pPr>
        <w:rPr>
          <w:rFonts w:ascii="Arial" w:hAnsi="Arial" w:cs="Arial"/>
        </w:rPr>
      </w:pPr>
    </w:p>
    <w:p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M’engage sans réserve, conformément aux spécifications des documents visés ci-dessus</w:t>
      </w:r>
    </w:p>
    <w:p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Nous engageons sans réserve, conformément aux spécifications des documents visés ci-dessus</w:t>
      </w:r>
    </w:p>
    <w:p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la mission de contrôle technique dans les conditions ci-après définies.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L’offre ainsi présentée</w:t>
      </w:r>
    </w:p>
    <w:p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Ne me lie toutefois que si son acceptation m’est notifiée dans un délai de 180 jours</w:t>
      </w:r>
    </w:p>
    <w:p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Ne nous lie toutefois que si son acceptation nous est notifiée dans un délai de 180 jours</w:t>
      </w:r>
    </w:p>
    <w:p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compter de la date limite de remise des offres fixée par le règlement de la consultation (RC).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083"/>
      </w:tblGrid>
      <w:tr>
        <w:tc>
          <w:tcPr>
            <w:tcW w:w="1276" w:type="dxa"/>
            <w:shd w:val="clear" w:color="auto" w:fill="993366"/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ARTICLE 3</w:t>
            </w:r>
          </w:p>
        </w:tc>
        <w:tc>
          <w:tcPr>
            <w:tcW w:w="2083" w:type="dxa"/>
            <w:tcBorders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815A4D"/>
              </w:rPr>
              <w:t>OBJET DU MARCHE</w:t>
            </w: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Le présent marché est un marché de contrôle technique portant sur l’opération ci-dessous :</w:t>
      </w:r>
    </w:p>
    <w:p>
      <w:pPr>
        <w:rPr>
          <w:rFonts w:ascii="Arial" w:hAnsi="Arial" w:cs="Arial"/>
        </w:rPr>
      </w:pPr>
    </w:p>
    <w:p>
      <w:pPr>
        <w:jc w:val="center"/>
        <w:rPr>
          <w:b/>
        </w:rPr>
      </w:pPr>
      <w:r>
        <w:rPr>
          <w:b/>
        </w:rPr>
        <w:t>Déconstruction, restructuration et extension du Centre Hospitalier de BAUME LES DAMES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Il est passé en application de l’article R. 2123-1 du Code de la Commande Publique.</w:t>
      </w:r>
    </w:p>
    <w:p>
      <w:pPr>
        <w:rPr>
          <w:rFonts w:ascii="Arial" w:hAnsi="Arial" w:cs="Arial"/>
        </w:rPr>
      </w:pPr>
    </w:p>
    <w:p>
      <w:pPr>
        <w:pStyle w:val="Titre7"/>
        <w:rPr>
          <w:rFonts w:ascii="Arial" w:hAnsi="Arial" w:cs="Arial"/>
        </w:rPr>
      </w:pPr>
      <w:r>
        <w:rPr>
          <w:rFonts w:ascii="Arial" w:hAnsi="Arial" w:cs="Arial"/>
        </w:rPr>
        <w:t xml:space="preserve">CONTENU DE </w:t>
      </w:r>
      <w:smartTag w:uri="urn:schemas-microsoft-com:office:smarttags" w:element="PersonName">
        <w:smartTagPr>
          <w:attr w:name="ProductID" w:val="LA MISSION"/>
        </w:smartTagPr>
        <w:r>
          <w:rPr>
            <w:rFonts w:ascii="Arial" w:hAnsi="Arial" w:cs="Arial"/>
          </w:rPr>
          <w:t>LA MISSION</w:t>
        </w:r>
      </w:smartTag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Le contenu et l’étendue de la mission de Contrôle Technique sont précisés dans les pièces contractuelles du marché.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pStyle w:val="Titre7"/>
        <w:rPr>
          <w:rFonts w:ascii="Arial" w:hAnsi="Arial" w:cs="Arial"/>
        </w:rPr>
      </w:pPr>
      <w:r>
        <w:rPr>
          <w:rFonts w:ascii="Arial" w:hAnsi="Arial" w:cs="Arial"/>
        </w:rPr>
        <w:t>DÉLAIS D’EXÉCUTION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La durée globale prévisionnelle d’exécution du marché de Contrôle Technique est de 44 mois dont 32 mois pour l’exécution des travaux et 12 mois de délai de garantie de parfait achèvement.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697"/>
      </w:tblGrid>
      <w:tr>
        <w:tc>
          <w:tcPr>
            <w:tcW w:w="1276" w:type="dxa"/>
            <w:shd w:val="clear" w:color="auto" w:fill="993366"/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ARTICLE 4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815A4D"/>
              </w:rPr>
              <w:t>OFFRE DE PRIX</w:t>
            </w:r>
          </w:p>
        </w:tc>
      </w:tr>
    </w:tbl>
    <w:p>
      <w:pPr>
        <w:rPr>
          <w:rFonts w:ascii="Arial" w:hAnsi="Arial" w:cs="Arial"/>
        </w:rPr>
      </w:pPr>
    </w:p>
    <w:p>
      <w:pPr>
        <w:pStyle w:val="Titre6"/>
        <w:rPr>
          <w:rFonts w:ascii="Arial" w:hAnsi="Arial" w:cs="Arial"/>
        </w:rPr>
      </w:pPr>
      <w:r>
        <w:rPr>
          <w:rFonts w:ascii="Arial" w:hAnsi="Arial" w:cs="Arial"/>
        </w:rPr>
        <w:t>4.1. Conditions générales de l’offre de prix :</w:t>
      </w:r>
    </w:p>
    <w:p>
      <w:pPr>
        <w:pStyle w:val="Corpsdetexte3"/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L’offre a été établie sur la base des conditions économiques en vigueur au mois de </w:t>
      </w:r>
      <w:r>
        <w:rPr>
          <w:rFonts w:ascii="Arial" w:hAnsi="Arial" w:cs="Arial"/>
          <w:b/>
        </w:rPr>
        <w:t>novembre 2025</w:t>
      </w:r>
      <w:r>
        <w:rPr>
          <w:rFonts w:ascii="Arial" w:hAnsi="Arial" w:cs="Arial"/>
        </w:rPr>
        <w:t xml:space="preserve"> (m0).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Les modalités de variation des prix sont fixées à l’article 9.2 du CCAP.</w:t>
      </w:r>
    </w:p>
    <w:p>
      <w:pPr>
        <w:rPr>
          <w:rFonts w:ascii="Arial" w:hAnsi="Arial" w:cs="Arial"/>
        </w:rPr>
      </w:pPr>
    </w:p>
    <w:p>
      <w:pPr>
        <w:pStyle w:val="Titre6"/>
        <w:rPr>
          <w:rFonts w:ascii="Arial" w:hAnsi="Arial" w:cs="Arial"/>
        </w:rPr>
      </w:pPr>
      <w:r>
        <w:rPr>
          <w:rFonts w:ascii="Arial" w:hAnsi="Arial" w:cs="Arial"/>
        </w:rPr>
        <w:t>4.2. Rémunération :</w:t>
      </w:r>
    </w:p>
    <w:p>
      <w:pPr>
        <w:rPr>
          <w:rFonts w:ascii="Arial" w:hAnsi="Arial" w:cs="Arial"/>
        </w:rPr>
      </w:pPr>
    </w:p>
    <w:p>
      <w:pPr>
        <w:pStyle w:val="Corpsdetexte3"/>
        <w:rPr>
          <w:rFonts w:ascii="Arial" w:hAnsi="Arial" w:cs="Arial"/>
        </w:rPr>
      </w:pPr>
      <w:r>
        <w:rPr>
          <w:rFonts w:ascii="Arial" w:hAnsi="Arial" w:cs="Arial"/>
        </w:rPr>
        <w:t>Le montant global et forfaitaire est fixé à</w:t>
      </w:r>
    </w:p>
    <w:p>
      <w:pPr>
        <w:pStyle w:val="Corpsdetexte3"/>
        <w:rPr>
          <w:rFonts w:ascii="Arial" w:hAnsi="Arial" w:cs="Arial"/>
        </w:rPr>
      </w:pPr>
    </w:p>
    <w:tbl>
      <w:tblPr>
        <w:tblStyle w:val="Colonnesdetableau5"/>
        <w:tblW w:w="0" w:type="auto"/>
        <w:jc w:val="center"/>
        <w:tblLook w:val="0660" w:firstRow="1" w:lastRow="1" w:firstColumn="0" w:lastColumn="0" w:noHBand="1" w:noVBand="1"/>
      </w:tblPr>
      <w:tblGrid>
        <w:gridCol w:w="2518"/>
        <w:gridCol w:w="255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2518" w:type="dxa"/>
            <w:vAlign w:val="center"/>
          </w:tcPr>
          <w:p>
            <w:pPr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Montant HT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397"/>
          <w:jc w:val="center"/>
        </w:trPr>
        <w:tc>
          <w:tcPr>
            <w:tcW w:w="2518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TVA 20 %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2518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TTC</w:t>
            </w:r>
          </w:p>
        </w:tc>
        <w:tc>
          <w:tcPr>
            <w:tcW w:w="2552" w:type="dxa"/>
            <w:vAlign w:val="center"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hd w:val="clear" w:color="auto" w:fill="EEE1BC"/>
        </w:rPr>
      </w:pPr>
    </w:p>
    <w:p>
      <w:pPr>
        <w:rPr>
          <w:rFonts w:ascii="Arial" w:hAnsi="Arial" w:cs="Arial"/>
          <w:shd w:val="clear" w:color="auto" w:fill="EEE1BC"/>
        </w:rPr>
      </w:pP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Arrêté en lettres </w:t>
      </w:r>
      <w:r>
        <w:rPr>
          <w:color w:val="000000"/>
        </w:rPr>
        <w:tab/>
      </w:r>
      <w:r>
        <w:rPr>
          <w:color w:val="000000"/>
          <w:shd w:val="clear" w:color="auto" w:fill="EEE1BC"/>
        </w:rPr>
        <w:t>…………………………………………………………………………………………………………………</w:t>
      </w:r>
      <w:r>
        <w:rPr>
          <w:color w:val="000000"/>
        </w:rPr>
        <w:t xml:space="preserve"> 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  <w:shd w:val="clear" w:color="auto" w:fill="EEE1BC"/>
        </w:rPr>
        <w:t>………………………………………………………………………………………………………………..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euros</w:t>
      </w:r>
      <w:proofErr w:type="gramEnd"/>
      <w:r>
        <w:rPr>
          <w:color w:val="000000"/>
        </w:rPr>
        <w:t xml:space="preserve"> hors TVA.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Cette rémunération comprend notamment les vacations et déplacements nécessaires durant la période de garantie de parfait achèvement, pour régler les problèmes éventuels liés à la mission du contrôleur technique, concernant les malfaçons.</w:t>
      </w:r>
    </w:p>
    <w:p>
      <w:pPr>
        <w:rPr>
          <w:rFonts w:ascii="Arial" w:hAnsi="Arial" w:cs="Arial"/>
          <w:color w:val="000000"/>
        </w:rPr>
      </w:pPr>
    </w:p>
    <w:p>
      <w:pPr>
        <w:tabs>
          <w:tab w:val="clear" w:pos="720"/>
          <w:tab w:val="clear" w:pos="1080"/>
        </w:tabs>
        <w:autoSpaceDE/>
        <w:autoSpaceDN/>
        <w:adjustRightInd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367"/>
      </w:tblGrid>
      <w:tr>
        <w:tc>
          <w:tcPr>
            <w:tcW w:w="1276" w:type="dxa"/>
            <w:shd w:val="clear" w:color="auto" w:fill="993366"/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t>ARTICLE 5</w:t>
            </w:r>
          </w:p>
        </w:tc>
        <w:tc>
          <w:tcPr>
            <w:tcW w:w="1367" w:type="dxa"/>
            <w:tcBorders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815A4D"/>
              </w:rPr>
              <w:t>PAIEMENTS</w:t>
            </w: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Le maître d’ouvrage se libérera des sommes dues au titre du marché en faisant porter le montant au crédit des comptes ci-après selon la décomposition et la répartition jointe en annexe.</w:t>
      </w:r>
    </w:p>
    <w:p>
      <w:pPr>
        <w:rPr>
          <w:rFonts w:ascii="Arial" w:hAnsi="Arial" w:cs="Arial"/>
        </w:rPr>
      </w:pPr>
    </w:p>
    <w:p>
      <w:pPr>
        <w:pStyle w:val="Titre6"/>
        <w:rPr>
          <w:rFonts w:ascii="Arial" w:hAnsi="Arial" w:cs="Arial"/>
        </w:rPr>
      </w:pPr>
      <w:r>
        <w:rPr>
          <w:rFonts w:ascii="Arial" w:hAnsi="Arial" w:cs="Arial"/>
        </w:rPr>
        <w:t>Contractant unique ou 1</w:t>
      </w:r>
      <w:r>
        <w:rPr>
          <w:rFonts w:ascii="Arial" w:hAnsi="Arial" w:cs="Arial"/>
          <w:sz w:val="9"/>
          <w:szCs w:val="9"/>
        </w:rPr>
        <w:t xml:space="preserve">er </w:t>
      </w:r>
      <w:r>
        <w:rPr>
          <w:rFonts w:ascii="Arial" w:hAnsi="Arial" w:cs="Arial"/>
        </w:rPr>
        <w:t>cotraitant :</w:t>
      </w:r>
    </w:p>
    <w:p>
      <w:pPr>
        <w:pStyle w:val="Corpsdetexte3"/>
        <w:rPr>
          <w:rFonts w:ascii="Arial" w:hAnsi="Arial" w:cs="Arial"/>
        </w:rPr>
      </w:pPr>
    </w:p>
    <w:tbl>
      <w:tblPr>
        <w:tblW w:w="874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3722"/>
        <w:gridCol w:w="1417"/>
        <w:gridCol w:w="1209"/>
      </w:tblGrid>
      <w:tr>
        <w:trPr>
          <w:trHeight w:val="283"/>
        </w:trPr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Compte ouvert au nom de</w:t>
            </w:r>
          </w:p>
        </w:tc>
        <w:tc>
          <w:tcPr>
            <w:tcW w:w="3722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83"/>
        </w:trPr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Sous le numéro</w:t>
            </w:r>
          </w:p>
        </w:tc>
        <w:tc>
          <w:tcPr>
            <w:tcW w:w="3722" w:type="dxa"/>
            <w:tcBorders>
              <w:lef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Clé RIB</w:t>
            </w:r>
          </w:p>
        </w:tc>
        <w:tc>
          <w:tcPr>
            <w:tcW w:w="12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83"/>
        </w:trPr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Banque</w:t>
            </w:r>
          </w:p>
        </w:tc>
        <w:tc>
          <w:tcPr>
            <w:tcW w:w="3722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83"/>
        </w:trPr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 Banque</w:t>
            </w:r>
          </w:p>
        </w:tc>
        <w:tc>
          <w:tcPr>
            <w:tcW w:w="3722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 Guichet</w:t>
            </w:r>
          </w:p>
        </w:tc>
        <w:tc>
          <w:tcPr>
            <w:tcW w:w="1209" w:type="dxa"/>
            <w:tcBorders>
              <w:top w:val="dotted" w:sz="4" w:space="0" w:color="auto"/>
              <w:lef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pStyle w:val="Titre6"/>
        <w:rPr>
          <w:rFonts w:ascii="Arial" w:hAnsi="Arial" w:cs="Arial"/>
        </w:rPr>
      </w:pPr>
      <w:r>
        <w:rPr>
          <w:rFonts w:ascii="Arial" w:hAnsi="Arial" w:cs="Arial"/>
        </w:rPr>
        <w:t>2ème cotraitant :</w:t>
      </w:r>
    </w:p>
    <w:p>
      <w:pPr>
        <w:pStyle w:val="Corpsdetexte3"/>
        <w:rPr>
          <w:rFonts w:ascii="Arial" w:hAnsi="Arial" w:cs="Arial"/>
        </w:rPr>
      </w:pPr>
    </w:p>
    <w:tbl>
      <w:tblPr>
        <w:tblW w:w="874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3722"/>
        <w:gridCol w:w="1417"/>
        <w:gridCol w:w="1209"/>
      </w:tblGrid>
      <w:tr>
        <w:trPr>
          <w:trHeight w:val="255"/>
        </w:trPr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Compte ouvert au nom de</w:t>
            </w:r>
          </w:p>
        </w:tc>
        <w:tc>
          <w:tcPr>
            <w:tcW w:w="3722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Sous le numéro</w:t>
            </w:r>
          </w:p>
        </w:tc>
        <w:tc>
          <w:tcPr>
            <w:tcW w:w="3722" w:type="dxa"/>
            <w:tcBorders>
              <w:lef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Clé RIB</w:t>
            </w:r>
          </w:p>
        </w:tc>
        <w:tc>
          <w:tcPr>
            <w:tcW w:w="12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Banque</w:t>
            </w:r>
          </w:p>
        </w:tc>
        <w:tc>
          <w:tcPr>
            <w:tcW w:w="3722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255"/>
        </w:trPr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 Banque</w:t>
            </w:r>
          </w:p>
        </w:tc>
        <w:tc>
          <w:tcPr>
            <w:tcW w:w="3722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 Guichet</w:t>
            </w:r>
          </w:p>
        </w:tc>
        <w:tc>
          <w:tcPr>
            <w:tcW w:w="1209" w:type="dxa"/>
            <w:tcBorders>
              <w:top w:val="dotted" w:sz="4" w:space="0" w:color="auto"/>
              <w:lef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tbl>
      <w:tblPr>
        <w:tblW w:w="9180" w:type="dxa"/>
        <w:tblInd w:w="108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7"/>
        <w:gridCol w:w="7853"/>
      </w:tblGrid>
      <w:tr>
        <w:tc>
          <w:tcPr>
            <w:tcW w:w="1327" w:type="dxa"/>
            <w:tcBorders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Ordonnateur</w:t>
            </w:r>
          </w:p>
        </w:tc>
        <w:tc>
          <w:tcPr>
            <w:tcW w:w="78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t>M. le Directeur Général Thierry GAMOND-RIUS ou son représentant</w:t>
            </w:r>
          </w:p>
        </w:tc>
      </w:tr>
    </w:tbl>
    <w:p>
      <w:pPr>
        <w:rPr>
          <w:rFonts w:ascii="Arial" w:hAnsi="Arial" w:cs="Arial"/>
        </w:rPr>
      </w:pPr>
    </w:p>
    <w:tbl>
      <w:tblPr>
        <w:tblW w:w="9180" w:type="dxa"/>
        <w:tblInd w:w="108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8"/>
        <w:gridCol w:w="5752"/>
      </w:tblGrid>
      <w:tr>
        <w:tc>
          <w:tcPr>
            <w:tcW w:w="3428" w:type="dxa"/>
            <w:tcBorders>
              <w:bottom w:val="nil"/>
              <w:right w:val="dotted" w:sz="4" w:space="0" w:color="auto"/>
            </w:tcBorders>
          </w:tcPr>
          <w:p>
            <w:pPr>
              <w:pStyle w:val="Titre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Comptable assignataire des paiements</w:t>
            </w:r>
          </w:p>
        </w:tc>
        <w:tc>
          <w:tcPr>
            <w:tcW w:w="5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t>Madame la trésorière principale</w:t>
            </w:r>
          </w:p>
        </w:tc>
      </w:tr>
    </w:tbl>
    <w:p>
      <w:pPr>
        <w:rPr>
          <w:rFonts w:ascii="Arial" w:hAnsi="Arial" w:cs="Arial"/>
        </w:rPr>
      </w:pPr>
    </w:p>
    <w:p>
      <w:pPr>
        <w:pStyle w:val="Titre8"/>
        <w:rPr>
          <w:rFonts w:ascii="Arial" w:hAnsi="Arial" w:cs="Arial"/>
        </w:rPr>
      </w:pPr>
      <w:r>
        <w:rPr>
          <w:rFonts w:ascii="Arial" w:hAnsi="Arial" w:cs="Arial"/>
        </w:rPr>
        <w:t xml:space="preserve">Personne habilitée à donner les renseignements prévus à l’article R2191-59 du Code de la Commande </w:t>
      </w:r>
      <w:proofErr w:type="gramStart"/>
      <w:r>
        <w:rPr>
          <w:rFonts w:ascii="Arial" w:hAnsi="Arial" w:cs="Arial"/>
        </w:rPr>
        <w:t>Publique</w:t>
      </w:r>
      <w:r>
        <w:rPr>
          <w:rFonts w:ascii="Arial" w:hAnsi="Arial" w:cs="Arial"/>
          <w:color w:val="FF0000"/>
        </w:rPr>
        <w:t>:</w:t>
      </w:r>
      <w:proofErr w:type="gramEnd"/>
    </w:p>
    <w:p>
      <w:pPr>
        <w:rPr>
          <w:rFonts w:ascii="Arial" w:hAnsi="Arial" w:cs="Arial"/>
        </w:rPr>
      </w:pPr>
    </w:p>
    <w:tbl>
      <w:tblPr>
        <w:tblW w:w="918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>
        <w:tc>
          <w:tcPr>
            <w:tcW w:w="9180" w:type="dxa"/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t>M. le Directeur Général Thierry GAMOND-RIUS ou son représentant</w:t>
            </w:r>
          </w:p>
        </w:tc>
      </w:tr>
    </w:tbl>
    <w:p>
      <w:pPr>
        <w:rPr>
          <w:rFonts w:ascii="Arial" w:hAnsi="Arial" w:cs="Arial"/>
        </w:rPr>
      </w:pPr>
    </w:p>
    <w:p>
      <w:pPr>
        <w:pStyle w:val="Titre8"/>
        <w:rPr>
          <w:rFonts w:ascii="Arial" w:hAnsi="Arial" w:cs="Arial"/>
        </w:rPr>
      </w:pPr>
      <w:r>
        <w:rPr>
          <w:rFonts w:ascii="Arial" w:hAnsi="Arial" w:cs="Arial"/>
        </w:rPr>
        <w:t>Cadre réservé à la mention d’exemplaire unique en vue du NANTISSEMENT ou de la CESSION DE CRÉANCE</w:t>
      </w:r>
    </w:p>
    <w:p>
      <w:pPr>
        <w:rPr>
          <w:rFonts w:ascii="Arial" w:hAnsi="Arial" w:cs="Arial"/>
        </w:rPr>
      </w:pPr>
    </w:p>
    <w:tbl>
      <w:tblPr>
        <w:tblW w:w="907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0"/>
        <w:gridCol w:w="3025"/>
      </w:tblGrid>
      <w:tr>
        <w:trPr>
          <w:trHeight w:val="261"/>
        </w:trPr>
        <w:tc>
          <w:tcPr>
            <w:tcW w:w="6050" w:type="dxa"/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3025" w:type="dxa"/>
            <w:vMerge w:val="restart"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261"/>
        </w:trPr>
        <w:tc>
          <w:tcPr>
            <w:tcW w:w="6050" w:type="dxa"/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3025" w:type="dxa"/>
            <w:vMerge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261"/>
        </w:trPr>
        <w:tc>
          <w:tcPr>
            <w:tcW w:w="6050" w:type="dxa"/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3025" w:type="dxa"/>
            <w:vMerge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261"/>
        </w:trPr>
        <w:tc>
          <w:tcPr>
            <w:tcW w:w="6050" w:type="dxa"/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3025" w:type="dxa"/>
            <w:vMerge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261"/>
        </w:trPr>
        <w:tc>
          <w:tcPr>
            <w:tcW w:w="6050" w:type="dxa"/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3025" w:type="dxa"/>
            <w:vMerge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261"/>
        </w:trPr>
        <w:tc>
          <w:tcPr>
            <w:tcW w:w="6050" w:type="dxa"/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3025" w:type="dxa"/>
            <w:vMerge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261"/>
        </w:trPr>
        <w:tc>
          <w:tcPr>
            <w:tcW w:w="6050" w:type="dxa"/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3025" w:type="dxa"/>
            <w:vMerge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261"/>
        </w:trPr>
        <w:tc>
          <w:tcPr>
            <w:tcW w:w="6050" w:type="dxa"/>
            <w:shd w:val="clear" w:color="auto" w:fill="EEE1BC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3025" w:type="dxa"/>
            <w:vMerge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985"/>
      </w:tblGrid>
      <w:tr>
        <w:tc>
          <w:tcPr>
            <w:tcW w:w="1276" w:type="dxa"/>
            <w:shd w:val="clear" w:color="auto" w:fill="993366"/>
            <w:vAlign w:val="center"/>
          </w:tcPr>
          <w:p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ARTICLE 6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color w:val="815A4D"/>
              </w:rPr>
            </w:pPr>
            <w:r>
              <w:rPr>
                <w:rFonts w:ascii="Arial" w:hAnsi="Arial" w:cs="Arial"/>
                <w:b/>
                <w:bCs/>
                <w:color w:val="815A4D"/>
              </w:rPr>
              <w:t>SOUS-TRAITANCE</w:t>
            </w: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Le montant total des prestations que j’envisage (nous envisageons) de sous-traiter figure dans le tableau ci-après :</w:t>
      </w:r>
    </w:p>
    <w:p>
      <w:pPr>
        <w:pStyle w:val="Normal1"/>
        <w:rPr>
          <w:rFonts w:ascii="Arial" w:hAnsi="Arial" w:cs="Arial"/>
        </w:rPr>
      </w:pPr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1"/>
        <w:gridCol w:w="2410"/>
        <w:gridCol w:w="2268"/>
      </w:tblGrid>
      <w:tr>
        <w:trPr>
          <w:trHeight w:val="340"/>
        </w:trPr>
        <w:tc>
          <w:tcPr>
            <w:tcW w:w="255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Membre du groupement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Nature de la prestation</w:t>
            </w:r>
          </w:p>
        </w:tc>
        <w:tc>
          <w:tcPr>
            <w:tcW w:w="24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Sous-traitant (facultatif)</w:t>
            </w: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€ TTC</w:t>
            </w:r>
          </w:p>
        </w:tc>
      </w:tr>
      <w:tr>
        <w:trPr>
          <w:trHeight w:val="340"/>
        </w:trPr>
        <w:tc>
          <w:tcPr>
            <w:tcW w:w="2552" w:type="dxa"/>
            <w:tcBorders>
              <w:lef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lef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340"/>
        </w:trPr>
        <w:tc>
          <w:tcPr>
            <w:tcW w:w="2552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340"/>
        </w:trPr>
        <w:tc>
          <w:tcPr>
            <w:tcW w:w="255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  <w:tr>
        <w:trPr>
          <w:trHeight w:val="340"/>
        </w:trPr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TTC</w:t>
            </w: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  <w:shd w:val="clear" w:color="auto" w:fill="EEE1BC"/>
            <w:vAlign w:val="center"/>
          </w:tcPr>
          <w:p>
            <w:pPr>
              <w:pStyle w:val="StyleListecontinueNonGras"/>
              <w:rPr>
                <w:rFonts w:ascii="Arial" w:hAnsi="Arial" w:cs="Arial"/>
              </w:rPr>
            </w:pPr>
          </w:p>
        </w:tc>
      </w:tr>
    </w:tbl>
    <w:p>
      <w:pPr>
        <w:pStyle w:val="Normal1"/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De ce fait, je ne pourrais (nous ne pourrons) donc céder mes (nos) créances ou nantir le présent marché qu’à hauteur de ............................................................€ TTC.</w:t>
      </w:r>
    </w:p>
    <w:p>
      <w:pPr>
        <w:tabs>
          <w:tab w:val="clear" w:pos="720"/>
          <w:tab w:val="clear" w:pos="1080"/>
        </w:tabs>
        <w:autoSpaceDE/>
        <w:autoSpaceDN/>
        <w:adjustRightInd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477"/>
      </w:tblGrid>
      <w:tr>
        <w:tc>
          <w:tcPr>
            <w:tcW w:w="1276" w:type="dxa"/>
            <w:shd w:val="clear" w:color="auto" w:fill="993366"/>
            <w:vAlign w:val="center"/>
          </w:tcPr>
          <w:p>
            <w:pPr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ARTICLE 7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815A4D"/>
              </w:rPr>
              <w:t>AVANCE</w:t>
            </w: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Dans l’éventualité où le montant du marché serait </w:t>
      </w:r>
      <w:r>
        <w:rPr>
          <w:rFonts w:ascii="Arial" w:hAnsi="Arial" w:cs="Arial"/>
          <w:u w:val="single"/>
        </w:rPr>
        <w:t>supérieur à 50 000 €,</w:t>
      </w:r>
      <w:r>
        <w:rPr>
          <w:rFonts w:ascii="Arial" w:hAnsi="Arial" w:cs="Arial"/>
        </w:rPr>
        <w:t xml:space="preserve"> une avance pourra être versée conformément à l’article R2191-3 du Code de la Commande Publique dans les conditions définies à l’article 11.1 du CCAP.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La (les) société(s) désigné(e)s ci-avant : </w:t>
      </w:r>
      <w:r>
        <w:rPr>
          <w:rFonts w:ascii="Arial" w:hAnsi="Arial" w:cs="Arial"/>
          <w:vertAlign w:val="superscript"/>
        </w:rPr>
        <w:t>(</w:t>
      </w:r>
      <w:r>
        <w:rPr>
          <w:rFonts w:ascii="Arial" w:hAnsi="Arial" w:cs="Arial"/>
          <w:i/>
          <w:vertAlign w:val="superscript"/>
        </w:rPr>
        <w:t>1)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"/>
      <w:r>
        <w:rPr>
          <w:rFonts w:ascii="Arial" w:hAnsi="Arial" w:cs="Arial"/>
        </w:rPr>
        <w:t xml:space="preserve"> REFUSE(NT) de percevoir l’avance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4"/>
      <w:r>
        <w:rPr>
          <w:rFonts w:ascii="Arial" w:hAnsi="Arial" w:cs="Arial"/>
        </w:rPr>
        <w:t xml:space="preserve"> ACCEPTE(NT) de percevoir l’avance</w:t>
      </w:r>
    </w:p>
    <w:p>
      <w:pPr>
        <w:rPr>
          <w:rFonts w:ascii="Arial" w:hAnsi="Arial" w:cs="Arial"/>
        </w:rPr>
      </w:pPr>
    </w:p>
    <w:p>
      <w:pPr>
        <w:numPr>
          <w:ilvl w:val="0"/>
          <w:numId w:val="1"/>
        </w:numPr>
        <w:tabs>
          <w:tab w:val="clear" w:pos="720"/>
          <w:tab w:val="clear" w:pos="1080"/>
        </w:tabs>
        <w:autoSpaceDE/>
        <w:autoSpaceDN/>
        <w:adjustRightInd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Une case à cocher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Si aucune case n’est cochée ou si les deux cases sont cochées, il sera considéré que le titulaire renonce au bénéfice de l’avance.</w:t>
      </w:r>
    </w:p>
    <w:p>
      <w:pPr>
        <w:rPr>
          <w:rFonts w:ascii="Arial" w:hAnsi="Arial" w:cs="Arial"/>
        </w:rPr>
      </w:pPr>
    </w:p>
    <w:p>
      <w:pPr>
        <w:jc w:val="left"/>
        <w:rPr>
          <w:rFonts w:ascii="Arial" w:hAnsi="Arial" w:cs="Arial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835"/>
      </w:tblGrid>
      <w:tr>
        <w:tc>
          <w:tcPr>
            <w:tcW w:w="1276" w:type="dxa"/>
            <w:shd w:val="clear" w:color="auto" w:fill="993366"/>
            <w:vAlign w:val="center"/>
          </w:tcPr>
          <w:p>
            <w:pPr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ARTICLE 8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b/>
                <w:bCs/>
                <w:color w:val="815A4D"/>
              </w:rPr>
            </w:pPr>
            <w:r>
              <w:rPr>
                <w:rFonts w:ascii="Arial" w:hAnsi="Arial" w:cs="Arial"/>
                <w:b/>
                <w:bCs/>
                <w:color w:val="815A4D"/>
              </w:rPr>
              <w:t>PIECES COMPLEMENTAIRES</w:t>
            </w:r>
          </w:p>
        </w:tc>
      </w:tr>
    </w:tbl>
    <w:p>
      <w:pPr>
        <w:rPr>
          <w:rFonts w:ascii="Arial" w:hAnsi="Arial" w:cs="Arial"/>
        </w:rPr>
      </w:pPr>
    </w:p>
    <w:p>
      <w:pPr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pièces complémentaires au présent Acte d’Engagement comprennent :</w:t>
      </w:r>
    </w:p>
    <w:p>
      <w:pPr>
        <w:jc w:val="left"/>
        <w:rPr>
          <w:rFonts w:ascii="Arial" w:hAnsi="Arial" w:cs="Arial"/>
          <w:color w:val="000000"/>
        </w:rPr>
      </w:pPr>
    </w:p>
    <w:p>
      <w:pPr>
        <w:pStyle w:val="Paragraphedeliste"/>
        <w:numPr>
          <w:ilvl w:val="0"/>
          <w:numId w:val="5"/>
        </w:numPr>
        <w:spacing w:before="6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Annexe n°1</w:t>
      </w:r>
      <w:r>
        <w:rPr>
          <w:rFonts w:ascii="Arial" w:hAnsi="Arial" w:cs="Arial"/>
        </w:rPr>
        <w:t xml:space="preserve"> - Décomposition du prix global et forfaitaire</w:t>
      </w:r>
      <w:r>
        <w:rPr>
          <w:rFonts w:ascii="Arial" w:hAnsi="Arial" w:cs="Arial"/>
          <w:color w:val="000000"/>
        </w:rPr>
        <w:t>.</w:t>
      </w:r>
    </w:p>
    <w:p>
      <w:pPr>
        <w:pStyle w:val="Paragraphedeliste"/>
        <w:numPr>
          <w:ilvl w:val="0"/>
          <w:numId w:val="5"/>
        </w:numPr>
        <w:spacing w:before="6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Annexe n°2</w:t>
      </w:r>
      <w:r>
        <w:rPr>
          <w:rFonts w:ascii="Arial" w:hAnsi="Arial" w:cs="Arial"/>
          <w:color w:val="000000"/>
        </w:rPr>
        <w:t xml:space="preserve"> - Décomposition du temps prévisionnel.</w:t>
      </w:r>
    </w:p>
    <w:p>
      <w:pPr>
        <w:pStyle w:val="Paragraphedeliste"/>
        <w:numPr>
          <w:ilvl w:val="0"/>
          <w:numId w:val="5"/>
        </w:numPr>
        <w:spacing w:before="6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Annexe n°3</w:t>
      </w:r>
      <w:r>
        <w:rPr>
          <w:rFonts w:ascii="Arial" w:hAnsi="Arial" w:cs="Arial"/>
          <w:color w:val="000000"/>
        </w:rPr>
        <w:t xml:space="preserve"> - Expérience du Contrôleur Technique (personnes physiques, titulaire et suppléant).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Fait à </w:t>
      </w:r>
      <w:r>
        <w:rPr>
          <w:rFonts w:ascii="Arial" w:hAnsi="Arial" w:cs="Arial"/>
          <w:shd w:val="clear" w:color="auto" w:fill="EEE1BC"/>
        </w:rPr>
        <w:t>…</w:t>
      </w:r>
      <w:proofErr w:type="gramStart"/>
      <w:r>
        <w:rPr>
          <w:rFonts w:ascii="Arial" w:hAnsi="Arial" w:cs="Arial"/>
          <w:shd w:val="clear" w:color="auto" w:fill="EEE1BC"/>
        </w:rPr>
        <w:t>…….</w:t>
      </w:r>
      <w:proofErr w:type="gramEnd"/>
      <w:r>
        <w:rPr>
          <w:rFonts w:ascii="Arial" w:hAnsi="Arial" w:cs="Arial"/>
          <w:shd w:val="clear" w:color="auto" w:fill="EEE1BC"/>
        </w:rPr>
        <w:t>.………..………..………..……..…..……….…..</w:t>
      </w:r>
      <w:r>
        <w:rPr>
          <w:rFonts w:ascii="Arial" w:hAnsi="Arial" w:cs="Arial"/>
        </w:rPr>
        <w:t xml:space="preserve"> Le </w:t>
      </w:r>
      <w:r>
        <w:rPr>
          <w:rFonts w:ascii="Arial" w:hAnsi="Arial" w:cs="Arial"/>
          <w:shd w:val="clear" w:color="auto" w:fill="EEE1BC"/>
        </w:rPr>
        <w:t>…</w:t>
      </w:r>
      <w:proofErr w:type="gramStart"/>
      <w:r>
        <w:rPr>
          <w:rFonts w:ascii="Arial" w:hAnsi="Arial" w:cs="Arial"/>
          <w:shd w:val="clear" w:color="auto" w:fill="EEE1BC"/>
        </w:rPr>
        <w:t>…….</w:t>
      </w:r>
      <w:proofErr w:type="gramEnd"/>
      <w:r>
        <w:rPr>
          <w:rFonts w:ascii="Arial" w:hAnsi="Arial" w:cs="Arial"/>
          <w:shd w:val="clear" w:color="auto" w:fill="EEE1BC"/>
        </w:rPr>
        <w:t>.………..…………..………..………..…………………</w:t>
      </w:r>
    </w:p>
    <w:p>
      <w:pPr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815A4D"/>
        </w:rPr>
        <w:t xml:space="preserve">Le(s) contractant(s) </w:t>
      </w:r>
      <w:r>
        <w:rPr>
          <w:rFonts w:ascii="Arial" w:hAnsi="Arial" w:cs="Arial"/>
        </w:rPr>
        <w:t>(cachets et signatures)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tabs>
          <w:tab w:val="clear" w:pos="720"/>
          <w:tab w:val="clear" w:pos="1080"/>
        </w:tabs>
        <w:autoSpaceDE/>
        <w:autoSpaceDN/>
        <w:adjustRightInd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Est acceptée la présente offre pour valoir acte d’engagement,</w:t>
      </w:r>
    </w:p>
    <w:p>
      <w:pPr>
        <w:pStyle w:val="Corpsdetexte3"/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Fait à </w:t>
      </w:r>
      <w:r>
        <w:rPr>
          <w:rFonts w:ascii="Arial" w:hAnsi="Arial" w:cs="Arial"/>
          <w:shd w:val="clear" w:color="auto" w:fill="EEE1BC"/>
        </w:rPr>
        <w:t>Besançon,</w:t>
      </w:r>
      <w:r>
        <w:rPr>
          <w:rFonts w:ascii="Arial" w:hAnsi="Arial" w:cs="Arial"/>
        </w:rPr>
        <w:t xml:space="preserve"> le </w:t>
      </w:r>
      <w:r>
        <w:rPr>
          <w:rFonts w:ascii="Arial" w:hAnsi="Arial" w:cs="Arial"/>
          <w:shd w:val="clear" w:color="auto" w:fill="EEE1BC"/>
        </w:rPr>
        <w:t>…</w:t>
      </w:r>
      <w:proofErr w:type="gramStart"/>
      <w:r>
        <w:rPr>
          <w:rFonts w:ascii="Arial" w:hAnsi="Arial" w:cs="Arial"/>
          <w:shd w:val="clear" w:color="auto" w:fill="EEE1BC"/>
        </w:rPr>
        <w:t>…….</w:t>
      </w:r>
      <w:proofErr w:type="gramEnd"/>
      <w:r>
        <w:rPr>
          <w:rFonts w:ascii="Arial" w:hAnsi="Arial" w:cs="Arial"/>
          <w:shd w:val="clear" w:color="auto" w:fill="EEE1BC"/>
        </w:rPr>
        <w:t>.………..…………..……….</w:t>
      </w:r>
    </w:p>
    <w:p>
      <w:pPr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La personne habilitée à signer le marché</w:t>
      </w:r>
    </w:p>
    <w:p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114935</wp:posOffset>
                </wp:positionV>
                <wp:extent cx="6271260" cy="2332355"/>
                <wp:effectExtent l="13335" t="12065" r="11430" b="8255"/>
                <wp:wrapNone/>
                <wp:docPr id="47276470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1260" cy="233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3A4D106" id="Rectangle 3" o:spid="_x0000_s1026" style="position:absolute;margin-left:2.05pt;margin-top:9.05pt;width:493.8pt;height:183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"/>
            </w:pict>
          </mc:Fallback>
        </mc:AlternateConten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sectPr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134" w:left="851" w:header="567" w:footer="45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</w:endnote>
  <w:endnote w:type="continuationSeparator" w:id="0">
    <w:p>
      <w:r>
        <w:continuationSeparator/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-Th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  <w:p/>
  <w:p/>
  <w:p/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color w:val="000000"/>
      </w:rPr>
    </w:pPr>
    <w:r>
      <w:t xml:space="preserve">Marché public de Contrôle Technique </w:t>
    </w:r>
    <w:r>
      <w:rPr>
        <w:color w:val="000000"/>
      </w:rPr>
      <w:t xml:space="preserve">- </w:t>
    </w:r>
    <w:r>
      <w:t xml:space="preserve">Acte d’engagement </w:t>
    </w:r>
    <w:r>
      <w:rPr>
        <w:color w:val="000000"/>
      </w:rPr>
      <w:t xml:space="preserve">-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 xml:space="preserve"> </w:t>
    </w:r>
    <w:r>
      <w:rPr>
        <w:rFonts w:cs="Arial"/>
        <w:color w:val="000000"/>
      </w:rPr>
      <w:t xml:space="preserve">page </w:t>
    </w:r>
    <w:r>
      <w:rPr>
        <w:rStyle w:val="Numrodepage"/>
        <w:rFonts w:cs="Arial"/>
        <w:sz w:val="16"/>
        <w:szCs w:val="16"/>
      </w:rPr>
      <w:fldChar w:fldCharType="begin"/>
    </w:r>
    <w:r>
      <w:rPr>
        <w:rStyle w:val="Numrodepage"/>
        <w:rFonts w:cs="Arial"/>
        <w:sz w:val="16"/>
        <w:szCs w:val="16"/>
      </w:rPr>
      <w:instrText xml:space="preserve"> PAGE </w:instrText>
    </w:r>
    <w:r>
      <w:rPr>
        <w:rStyle w:val="Numrodepage"/>
        <w:rFonts w:cs="Arial"/>
        <w:sz w:val="16"/>
        <w:szCs w:val="16"/>
      </w:rPr>
      <w:fldChar w:fldCharType="separate"/>
    </w:r>
    <w:r>
      <w:rPr>
        <w:rStyle w:val="Numrodepage"/>
        <w:rFonts w:cs="Arial"/>
        <w:noProof/>
        <w:sz w:val="16"/>
        <w:szCs w:val="16"/>
      </w:rPr>
      <w:t>4</w:t>
    </w:r>
    <w:r>
      <w:rPr>
        <w:rStyle w:val="Numrodepage"/>
        <w:rFonts w:cs="Arial"/>
        <w:sz w:val="16"/>
        <w:szCs w:val="16"/>
      </w:rPr>
      <w:fldChar w:fldCharType="end"/>
    </w:r>
    <w:r>
      <w:rPr>
        <w:rStyle w:val="Numrodepage"/>
        <w:rFonts w:cs="Arial"/>
        <w:sz w:val="16"/>
        <w:szCs w:val="16"/>
      </w:rPr>
      <w:t>/</w:t>
    </w:r>
    <w:r>
      <w:rPr>
        <w:rStyle w:val="Numrodepage"/>
        <w:rFonts w:cs="Arial"/>
        <w:sz w:val="16"/>
        <w:szCs w:val="16"/>
      </w:rPr>
      <w:fldChar w:fldCharType="begin"/>
    </w:r>
    <w:r>
      <w:rPr>
        <w:rStyle w:val="Numrodepage"/>
        <w:rFonts w:cs="Arial"/>
        <w:sz w:val="16"/>
        <w:szCs w:val="16"/>
      </w:rPr>
      <w:instrText xml:space="preserve"> NUMPAGES </w:instrText>
    </w:r>
    <w:r>
      <w:rPr>
        <w:rStyle w:val="Numrodepage"/>
        <w:rFonts w:cs="Arial"/>
        <w:sz w:val="16"/>
        <w:szCs w:val="16"/>
      </w:rPr>
      <w:fldChar w:fldCharType="separate"/>
    </w:r>
    <w:r>
      <w:rPr>
        <w:rStyle w:val="Numrodepage"/>
        <w:rFonts w:cs="Arial"/>
        <w:noProof/>
        <w:sz w:val="16"/>
        <w:szCs w:val="16"/>
      </w:rPr>
      <w:t>5</w:t>
    </w:r>
    <w:r>
      <w:rPr>
        <w:rStyle w:val="Numrodepage"/>
        <w:rFonts w:cs="Arial"/>
        <w:sz w:val="16"/>
        <w:szCs w:val="16"/>
      </w:rPr>
      <w:fldChar w:fldCharType="end"/>
    </w:r>
  </w:p>
  <w:p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</w:footnote>
  <w:footnote w:type="continuationSeparator" w:id="0">
    <w:p>
      <w:r>
        <w:continuationSeparator/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  <w:p/>
  <w:p/>
  <w:p/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jc w:val="center"/>
    </w:pPr>
    <w:r>
      <w:t>Déconstruction, restructuration et extension du Centre Hospitalier de Baume les Dames</w:t>
    </w:r>
  </w:p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D11DD"/>
    <w:multiLevelType w:val="hybridMultilevel"/>
    <w:tmpl w:val="E06E835C"/>
    <w:lvl w:ilvl="0" w:tplc="2376EB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02D67"/>
    <w:multiLevelType w:val="hybridMultilevel"/>
    <w:tmpl w:val="23C49270"/>
    <w:lvl w:ilvl="0" w:tplc="2376EB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F5DC0"/>
    <w:multiLevelType w:val="hybridMultilevel"/>
    <w:tmpl w:val="D794CD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039D4"/>
    <w:multiLevelType w:val="hybridMultilevel"/>
    <w:tmpl w:val="A48E442C"/>
    <w:lvl w:ilvl="0" w:tplc="C540BBF4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50A14"/>
    <w:multiLevelType w:val="hybridMultilevel"/>
    <w:tmpl w:val="24B476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5:docId w15:val="{88550820-A1B0-43FF-99FE-A9970032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tabs>
        <w:tab w:val="left" w:pos="720"/>
        <w:tab w:val="left" w:pos="1080"/>
      </w:tabs>
      <w:autoSpaceDE w:val="0"/>
      <w:autoSpaceDN w:val="0"/>
      <w:adjustRightInd w:val="0"/>
      <w:jc w:val="both"/>
    </w:pPr>
    <w:rPr>
      <w:rFonts w:ascii="HelveticaNeue-Thin" w:hAnsi="HelveticaNeue-Thin" w:cs="HelveticaNeue-Thin"/>
      <w:sz w:val="18"/>
      <w:szCs w:val="18"/>
    </w:rPr>
  </w:style>
  <w:style w:type="paragraph" w:styleId="Titre1">
    <w:name w:val="heading 1"/>
    <w:basedOn w:val="Normal"/>
    <w:next w:val="Normal"/>
    <w:autoRedefine/>
    <w:qFormat/>
    <w:pPr>
      <w:keepNext/>
      <w:jc w:val="center"/>
      <w:outlineLvl w:val="0"/>
    </w:pPr>
    <w:rPr>
      <w:rFonts w:cs="Arial"/>
      <w:b/>
      <w:bCs/>
      <w:color w:val="815A4D"/>
      <w:kern w:val="32"/>
      <w:sz w:val="32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outlineLvl w:val="1"/>
    </w:pPr>
    <w:rPr>
      <w:rFonts w:cs="Arial"/>
      <w:b/>
      <w:bCs/>
      <w:iCs/>
      <w:color w:val="B4409A"/>
      <w:sz w:val="28"/>
      <w:szCs w:val="28"/>
    </w:rPr>
  </w:style>
  <w:style w:type="paragraph" w:styleId="Titre3">
    <w:name w:val="heading 3"/>
    <w:basedOn w:val="Normal"/>
    <w:next w:val="Normal"/>
    <w:autoRedefine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link w:val="Titre4Car"/>
    <w:autoRedefine/>
    <w:qFormat/>
    <w:pPr>
      <w:keepNext/>
      <w:jc w:val="right"/>
      <w:outlineLvl w:val="3"/>
    </w:pPr>
    <w:rPr>
      <w:b/>
      <w:bCs/>
      <w:color w:val="B4409A"/>
    </w:rPr>
  </w:style>
  <w:style w:type="paragraph" w:styleId="Titre5">
    <w:name w:val="heading 5"/>
    <w:basedOn w:val="Normal"/>
    <w:next w:val="Normal"/>
    <w:autoRedefine/>
    <w:qFormat/>
    <w:pPr>
      <w:jc w:val="right"/>
      <w:outlineLvl w:val="4"/>
    </w:pPr>
    <w:rPr>
      <w:bCs/>
      <w:iCs/>
    </w:rPr>
  </w:style>
  <w:style w:type="paragraph" w:styleId="Titre6">
    <w:name w:val="heading 6"/>
    <w:basedOn w:val="Normal"/>
    <w:next w:val="Normal"/>
    <w:autoRedefine/>
    <w:qFormat/>
    <w:pPr>
      <w:jc w:val="left"/>
      <w:outlineLvl w:val="5"/>
    </w:pPr>
    <w:rPr>
      <w:b/>
      <w:bCs/>
      <w:color w:val="815A4D"/>
    </w:rPr>
  </w:style>
  <w:style w:type="paragraph" w:styleId="Titre7">
    <w:name w:val="heading 7"/>
    <w:basedOn w:val="Normal"/>
    <w:next w:val="Normal"/>
    <w:autoRedefine/>
    <w:qFormat/>
    <w:pPr>
      <w:jc w:val="left"/>
      <w:outlineLvl w:val="6"/>
    </w:pPr>
    <w:rPr>
      <w:b/>
      <w:caps/>
      <w:color w:val="B4409A"/>
    </w:rPr>
  </w:style>
  <w:style w:type="paragraph" w:styleId="Titre8">
    <w:name w:val="heading 8"/>
    <w:basedOn w:val="Normal"/>
    <w:next w:val="Normal"/>
    <w:autoRedefine/>
    <w:qFormat/>
    <w:pPr>
      <w:jc w:val="left"/>
      <w:outlineLvl w:val="7"/>
    </w:pPr>
    <w:rPr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continue">
    <w:name w:val="List Continue"/>
    <w:basedOn w:val="Normal"/>
    <w:autoRedefine/>
    <w:rPr>
      <w:b/>
    </w:rPr>
  </w:style>
  <w:style w:type="paragraph" w:customStyle="1" w:styleId="StyleTitre4NonGras">
    <w:name w:val="Style Titre 4 + Non Gras"/>
    <w:basedOn w:val="Titre4"/>
    <w:link w:val="StyleTitre4NonGrasCar"/>
    <w:autoRedefine/>
    <w:uiPriority w:val="99"/>
    <w:rPr>
      <w:bCs w:val="0"/>
    </w:rPr>
  </w:style>
  <w:style w:type="character" w:customStyle="1" w:styleId="Titre4Car">
    <w:name w:val="Titre 4 Car"/>
    <w:basedOn w:val="Policepardfaut"/>
    <w:link w:val="Titre4"/>
    <w:rPr>
      <w:rFonts w:ascii="Arial" w:hAnsi="Arial"/>
      <w:b/>
      <w:bCs/>
      <w:color w:val="B4409A"/>
      <w:lang w:val="fr-FR" w:eastAsia="fr-FR" w:bidi="ar-SA"/>
    </w:rPr>
  </w:style>
  <w:style w:type="character" w:customStyle="1" w:styleId="StyleTitre4NonGrasCar">
    <w:name w:val="Style Titre 4 + Non Gras Car"/>
    <w:basedOn w:val="Titre4Car"/>
    <w:link w:val="StyleTitre4NonGras"/>
    <w:uiPriority w:val="99"/>
    <w:rPr>
      <w:rFonts w:ascii="HelveticaNeue-Thin" w:hAnsi="HelveticaNeue-Thin" w:cs="HelveticaNeue-Thin"/>
      <w:b/>
      <w:bCs w:val="0"/>
      <w:color w:val="B4409A"/>
      <w:sz w:val="18"/>
      <w:szCs w:val="18"/>
      <w:lang w:val="fr-FR" w:eastAsia="fr-FR" w:bidi="ar-SA"/>
    </w:rPr>
  </w:style>
  <w:style w:type="paragraph" w:customStyle="1" w:styleId="StyleListecontinueNonGras">
    <w:name w:val="Style Liste continue + Non Gras"/>
    <w:basedOn w:val="Listecontinue"/>
    <w:autoRedefine/>
    <w:uiPriority w:val="99"/>
    <w:pPr>
      <w:jc w:val="left"/>
    </w:pPr>
    <w:rPr>
      <w:b w:val="0"/>
    </w:rPr>
  </w:style>
  <w:style w:type="paragraph" w:styleId="Corpsdetexte3">
    <w:name w:val="Body Text 3"/>
    <w:basedOn w:val="Normal"/>
    <w:autoRedefine/>
    <w:pPr>
      <w:jc w:val="left"/>
      <w:outlineLvl w:val="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link w:val="RetraitcorpsdetexteCar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Pr>
      <w:rFonts w:ascii="Arial" w:hAnsi="Arial"/>
    </w:rPr>
  </w:style>
  <w:style w:type="paragraph" w:customStyle="1" w:styleId="Normal1">
    <w:name w:val="Normal1"/>
    <w:basedOn w:val="Normal"/>
    <w:uiPriority w:val="99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4"/>
      <w:szCs w:val="24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4"/>
      <w:szCs w:val="24"/>
    </w:rPr>
  </w:style>
  <w:style w:type="table" w:styleId="Listeclaire-Accent4">
    <w:name w:val="Light List Accent 4"/>
    <w:basedOn w:val="TableauNormal"/>
    <w:uiPriority w:val="61"/>
    <w:pPr>
      <w:ind w:firstLine="360"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Pr>
      <w:rFonts w:ascii="HelveticaNeue-Thin" w:hAnsi="HelveticaNeue-Thin" w:cs="HelveticaNeue-Thin"/>
      <w:sz w:val="18"/>
      <w:szCs w:val="18"/>
    </w:rPr>
  </w:style>
  <w:style w:type="paragraph" w:customStyle="1" w:styleId="Style1">
    <w:name w:val="Style1"/>
    <w:basedOn w:val="Normal"/>
    <w:link w:val="Style1Car"/>
    <w:autoRedefine/>
    <w:qFormat/>
    <w:pPr>
      <w:jc w:val="center"/>
    </w:pPr>
    <w:rPr>
      <w:b/>
      <w:sz w:val="36"/>
      <w:szCs w:val="36"/>
    </w:rPr>
  </w:style>
  <w:style w:type="paragraph" w:customStyle="1" w:styleId="Style2">
    <w:name w:val="Style2"/>
    <w:basedOn w:val="Normal"/>
    <w:link w:val="Style2Car"/>
    <w:autoRedefine/>
    <w:qFormat/>
    <w:pPr>
      <w:pBdr>
        <w:top w:val="single" w:sz="4" w:space="1" w:color="95B3D7" w:themeColor="accent1" w:themeTint="99"/>
        <w:left w:val="single" w:sz="4" w:space="4" w:color="95B3D7" w:themeColor="accent1" w:themeTint="99"/>
        <w:bottom w:val="single" w:sz="4" w:space="1" w:color="95B3D7" w:themeColor="accent1" w:themeTint="99"/>
        <w:right w:val="single" w:sz="4" w:space="4" w:color="95B3D7" w:themeColor="accent1" w:themeTint="99"/>
      </w:pBdr>
      <w:jc w:val="center"/>
    </w:pPr>
    <w:rPr>
      <w:rFonts w:ascii="Arial" w:hAnsi="Arial" w:cs="Arial"/>
      <w:b/>
      <w:sz w:val="40"/>
      <w:szCs w:val="40"/>
    </w:rPr>
  </w:style>
  <w:style w:type="character" w:customStyle="1" w:styleId="Style1Car">
    <w:name w:val="Style1 Car"/>
    <w:basedOn w:val="Policepardfaut"/>
    <w:link w:val="Style1"/>
    <w:rPr>
      <w:rFonts w:ascii="HelveticaNeue-Thin" w:hAnsi="HelveticaNeue-Thin" w:cs="HelveticaNeue-Thin"/>
      <w:b/>
      <w:sz w:val="36"/>
      <w:szCs w:val="36"/>
    </w:rPr>
  </w:style>
  <w:style w:type="character" w:customStyle="1" w:styleId="Style2Car">
    <w:name w:val="Style2 Car"/>
    <w:basedOn w:val="Policepardfaut"/>
    <w:link w:val="Style2"/>
    <w:rPr>
      <w:rFonts w:ascii="Arial" w:hAnsi="Arial" w:cs="Arial"/>
      <w:b/>
      <w:sz w:val="40"/>
      <w:szCs w:val="40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Pr>
      <w:rFonts w:ascii="Tahoma" w:hAnsi="Tahoma" w:cs="Tahoma"/>
      <w:sz w:val="16"/>
      <w:szCs w:val="16"/>
    </w:rPr>
  </w:style>
  <w:style w:type="table" w:styleId="Colonnesdetableau5">
    <w:name w:val="Table Columns 5"/>
    <w:basedOn w:val="TableauNormal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lev">
    <w:name w:val="Strong"/>
    <w:basedOn w:val="Policepardfaut"/>
    <w:qFormat/>
    <w:rPr>
      <w:b/>
      <w:bCs/>
    </w:r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3ABF-C003-42A5-A0E2-5EFAE7EA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985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MAÎTRISE D'ŒUVRE</vt:lpstr>
    </vt:vector>
  </TitlesOfParts>
  <Company>cnoa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MAÎTRISE D'ŒUVRE</dc:title>
  <dc:creator>cnoa</dc:creator>
  <cp:lastModifiedBy>Kevin LACHAUD (CHUB)</cp:lastModifiedBy>
  <cp:revision>2</cp:revision>
  <cp:lastPrinted>2022-08-22T13:01:00Z</cp:lastPrinted>
  <dcterms:created xsi:type="dcterms:W3CDTF">2025-10-23T07:37:00Z</dcterms:created>
  <dcterms:modified xsi:type="dcterms:W3CDTF">2025-10-23T07:37:00Z</dcterms:modified>
</cp:coreProperties>
</file>